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90813" w14:textId="77777777" w:rsidR="00036698" w:rsidRPr="001B2D69" w:rsidRDefault="0003669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6DA3E67" w14:textId="6AC58226" w:rsidR="00991D63" w:rsidRPr="001B2D69" w:rsidRDefault="00456E13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Dear: </w:t>
      </w:r>
      <w:r w:rsidR="00B87D62" w:rsidRPr="00B87D62">
        <w:rPr>
          <w:rFonts w:ascii="Arial" w:hAnsi="Arial" w:cs="Arial"/>
          <w:color w:val="000000" w:themeColor="text1"/>
          <w:sz w:val="20"/>
          <w:szCs w:val="20"/>
          <w:highlight w:val="yellow"/>
        </w:rPr>
        <w:t>[</w:t>
      </w:r>
      <w:r w:rsidRPr="00B87D62">
        <w:rPr>
          <w:rFonts w:ascii="Arial" w:hAnsi="Arial" w:cs="Arial"/>
          <w:color w:val="000000" w:themeColor="text1"/>
          <w:sz w:val="20"/>
          <w:szCs w:val="20"/>
          <w:highlight w:val="yellow"/>
        </w:rPr>
        <w:t>INSERT NAME HERE</w:t>
      </w:r>
      <w:r w:rsidR="00B87D62" w:rsidRPr="00B87D62">
        <w:rPr>
          <w:rFonts w:ascii="Arial" w:hAnsi="Arial" w:cs="Arial"/>
          <w:color w:val="000000" w:themeColor="text1"/>
          <w:sz w:val="20"/>
          <w:szCs w:val="20"/>
          <w:highlight w:val="yellow"/>
        </w:rPr>
        <w:t>]</w:t>
      </w:r>
      <w:r w:rsidR="000A133E" w:rsidRPr="00B87D62">
        <w:rPr>
          <w:rFonts w:ascii="Arial" w:hAnsi="Arial" w:cs="Arial"/>
          <w:color w:val="000000" w:themeColor="text1"/>
          <w:sz w:val="20"/>
          <w:szCs w:val="20"/>
          <w:highlight w:val="yellow"/>
        </w:rPr>
        <w:t>,</w:t>
      </w:r>
      <w:r w:rsidR="000A133E" w:rsidRPr="001B2D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6147421" w14:textId="641EAFDD" w:rsidR="0087031B" w:rsidRDefault="00E22F1F" w:rsidP="0087031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1B2D69">
        <w:rPr>
          <w:rFonts w:ascii="Arial" w:hAnsi="Arial" w:cs="Arial"/>
          <w:color w:val="000000" w:themeColor="text1"/>
          <w:sz w:val="20"/>
          <w:szCs w:val="20"/>
        </w:rPr>
        <w:t xml:space="preserve">The purpose of this communication is to call your attention to a </w:t>
      </w:r>
      <w:r w:rsidR="00926A67">
        <w:rPr>
          <w:rFonts w:ascii="Arial" w:hAnsi="Arial" w:cs="Arial"/>
          <w:color w:val="000000" w:themeColor="text1"/>
          <w:sz w:val="20"/>
          <w:szCs w:val="20"/>
        </w:rPr>
        <w:t>P</w:t>
      </w:r>
      <w:r w:rsidR="002B53C2">
        <w:rPr>
          <w:rFonts w:ascii="Arial" w:hAnsi="Arial" w:cs="Arial"/>
          <w:color w:val="000000" w:themeColor="text1"/>
          <w:sz w:val="20"/>
          <w:szCs w:val="20"/>
        </w:rPr>
        <w:t xml:space="preserve">roduct </w:t>
      </w:r>
      <w:r w:rsidR="00926A67">
        <w:rPr>
          <w:rFonts w:ascii="Arial" w:hAnsi="Arial" w:cs="Arial"/>
          <w:color w:val="000000" w:themeColor="text1"/>
          <w:sz w:val="20"/>
          <w:szCs w:val="20"/>
        </w:rPr>
        <w:t>S</w:t>
      </w:r>
      <w:r w:rsidR="002B53C2">
        <w:rPr>
          <w:rFonts w:ascii="Arial" w:hAnsi="Arial" w:cs="Arial"/>
          <w:color w:val="000000" w:themeColor="text1"/>
          <w:sz w:val="20"/>
          <w:szCs w:val="20"/>
        </w:rPr>
        <w:t>afety</w:t>
      </w:r>
      <w:r w:rsidR="00926A67">
        <w:rPr>
          <w:rFonts w:ascii="Arial" w:hAnsi="Arial" w:cs="Arial"/>
          <w:color w:val="000000" w:themeColor="text1"/>
          <w:sz w:val="20"/>
          <w:szCs w:val="20"/>
        </w:rPr>
        <w:t xml:space="preserve"> Recall</w:t>
      </w:r>
      <w:r w:rsidR="002B53C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C5097">
        <w:rPr>
          <w:rFonts w:ascii="Arial" w:hAnsi="Arial" w:cs="Arial"/>
          <w:color w:val="000000" w:themeColor="text1"/>
          <w:sz w:val="20"/>
          <w:szCs w:val="20"/>
        </w:rPr>
        <w:t>N</w:t>
      </w:r>
      <w:r w:rsidR="002B53C2">
        <w:rPr>
          <w:rFonts w:ascii="Arial" w:hAnsi="Arial" w:cs="Arial"/>
          <w:color w:val="000000" w:themeColor="text1"/>
          <w:sz w:val="20"/>
          <w:szCs w:val="20"/>
        </w:rPr>
        <w:t xml:space="preserve">otice regarding the </w:t>
      </w:r>
      <w:r w:rsidR="00715A6E" w:rsidRPr="001B2D69">
        <w:rPr>
          <w:rFonts w:ascii="Arial" w:hAnsi="Arial" w:cs="Arial"/>
          <w:color w:val="000000" w:themeColor="text1"/>
          <w:sz w:val="20"/>
          <w:szCs w:val="20"/>
        </w:rPr>
        <w:t>LightCorp</w:t>
      </w:r>
      <w:r w:rsidR="002C05A0" w:rsidRPr="001B2D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15A6E" w:rsidRPr="001B2D69">
        <w:rPr>
          <w:rFonts w:ascii="Arial" w:hAnsi="Arial" w:cs="Arial"/>
          <w:sz w:val="20"/>
          <w:szCs w:val="20"/>
        </w:rPr>
        <w:t xml:space="preserve">LSL18YA LED Shelf Light with 40W Power Supply </w:t>
      </w:r>
      <w:r w:rsidR="00DC2F25">
        <w:rPr>
          <w:rFonts w:ascii="Arial" w:hAnsi="Arial" w:cs="Arial"/>
          <w:sz w:val="20"/>
          <w:szCs w:val="20"/>
        </w:rPr>
        <w:t>requiring</w:t>
      </w:r>
      <w:r w:rsidRPr="001B2D69">
        <w:rPr>
          <w:rFonts w:ascii="Arial" w:hAnsi="Arial" w:cs="Arial"/>
          <w:color w:val="000000" w:themeColor="text1"/>
          <w:sz w:val="20"/>
          <w:szCs w:val="20"/>
        </w:rPr>
        <w:t xml:space="preserve"> your immediate attention.</w:t>
      </w:r>
    </w:p>
    <w:p w14:paraId="2996AA20" w14:textId="77777777" w:rsidR="0087031B" w:rsidRDefault="0087031B" w:rsidP="0087031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46A1A9B" w14:textId="664C689B" w:rsidR="00E22F1F" w:rsidRPr="001B2D69" w:rsidRDefault="0087031B" w:rsidP="00715A6E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FC3C0E">
        <w:rPr>
          <w:rFonts w:ascii="Arial" w:hAnsi="Arial" w:cs="Arial"/>
          <w:b/>
          <w:color w:val="000000" w:themeColor="text1"/>
          <w:sz w:val="20"/>
          <w:szCs w:val="20"/>
        </w:rPr>
        <w:t xml:space="preserve">There is a potential fire hazard with the 40W GlobTek, Inc. power supply with </w:t>
      </w:r>
      <w:r w:rsidR="00E368BF" w:rsidRPr="00FC3C0E">
        <w:rPr>
          <w:rFonts w:ascii="Arial" w:hAnsi="Arial" w:cs="Arial"/>
          <w:b/>
          <w:color w:val="000000" w:themeColor="text1"/>
          <w:sz w:val="20"/>
          <w:szCs w:val="20"/>
        </w:rPr>
        <w:t xml:space="preserve">lot codes 0711, 1311, 2111, 3711, and 4311 that </w:t>
      </w:r>
      <w:r w:rsidR="00DF3527" w:rsidRPr="00FC3C0E">
        <w:rPr>
          <w:rFonts w:ascii="Arial" w:hAnsi="Arial" w:cs="Arial"/>
          <w:b/>
          <w:color w:val="000000" w:themeColor="text1"/>
          <w:sz w:val="20"/>
          <w:szCs w:val="20"/>
        </w:rPr>
        <w:t>came with</w:t>
      </w:r>
      <w:r w:rsidRPr="00FC3C0E">
        <w:rPr>
          <w:rFonts w:ascii="Arial" w:hAnsi="Arial" w:cs="Arial"/>
          <w:b/>
          <w:color w:val="000000" w:themeColor="text1"/>
          <w:sz w:val="20"/>
          <w:szCs w:val="20"/>
        </w:rPr>
        <w:t xml:space="preserve"> LSL18YA LED Shelf light fixtures sold by Steelcase between March 30, 2011, and December 30, 2013</w:t>
      </w:r>
      <w:r w:rsidRPr="0087031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3B2819" w14:textId="77777777" w:rsidR="00715A6E" w:rsidRPr="001B2D69" w:rsidRDefault="00715A6E" w:rsidP="00715A6E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0E8534C7" w14:textId="5C88595C" w:rsidR="00074E5B" w:rsidRPr="001B2D69" w:rsidRDefault="00945916" w:rsidP="00945916">
      <w:pPr>
        <w:widowControl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5D9084B" wp14:editId="1D96EB14">
            <wp:extent cx="3828470" cy="2885124"/>
            <wp:effectExtent l="0" t="0" r="635" b="0"/>
            <wp:docPr id="1550485004" name="Picture 1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85004" name="Picture 1" descr="A close up of a devic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9533" cy="289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B6D6B" w14:textId="19B24D1E" w:rsidR="00E22F1F" w:rsidRPr="002E3F7D" w:rsidRDefault="00E22F1F" w:rsidP="00B946F2">
      <w:pPr>
        <w:widowControl w:val="0"/>
        <w:rPr>
          <w:rFonts w:ascii="Arial" w:hAnsi="Arial" w:cs="Arial"/>
          <w:color w:val="000000" w:themeColor="text1"/>
          <w:sz w:val="20"/>
          <w:szCs w:val="20"/>
        </w:rPr>
      </w:pPr>
      <w:r w:rsidRPr="001B2D69">
        <w:rPr>
          <w:rFonts w:ascii="Arial" w:hAnsi="Arial" w:cs="Arial"/>
          <w:color w:val="000000" w:themeColor="text1"/>
          <w:sz w:val="20"/>
          <w:szCs w:val="20"/>
        </w:rPr>
        <w:t>Our records indicate</w:t>
      </w:r>
      <w:r w:rsidR="00EC5FEB" w:rsidRPr="001B2D69">
        <w:rPr>
          <w:rFonts w:ascii="Arial" w:hAnsi="Arial" w:cs="Arial"/>
          <w:color w:val="000000" w:themeColor="text1"/>
          <w:sz w:val="20"/>
          <w:szCs w:val="20"/>
        </w:rPr>
        <w:t xml:space="preserve"> that</w:t>
      </w:r>
      <w:r w:rsidRPr="001B2D69">
        <w:rPr>
          <w:rFonts w:ascii="Arial" w:hAnsi="Arial" w:cs="Arial"/>
          <w:color w:val="000000" w:themeColor="text1"/>
          <w:sz w:val="20"/>
          <w:szCs w:val="20"/>
        </w:rPr>
        <w:t xml:space="preserve"> you </w:t>
      </w:r>
      <w:r w:rsidR="0014437A" w:rsidRPr="001B2D69">
        <w:rPr>
          <w:rFonts w:ascii="Arial" w:hAnsi="Arial" w:cs="Arial"/>
          <w:color w:val="000000" w:themeColor="text1"/>
          <w:sz w:val="20"/>
          <w:szCs w:val="20"/>
        </w:rPr>
        <w:t>purchased and received</w:t>
      </w:r>
      <w:r w:rsidRPr="001B2D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B2B47" w:rsidRPr="001B2D69">
        <w:rPr>
          <w:rFonts w:ascii="Arial" w:hAnsi="Arial" w:cs="Arial"/>
          <w:color w:val="000000" w:themeColor="text1"/>
          <w:sz w:val="20"/>
          <w:szCs w:val="20"/>
        </w:rPr>
        <w:t xml:space="preserve">this product </w:t>
      </w:r>
      <w:r w:rsidR="0014437A" w:rsidRPr="001B2D69">
        <w:rPr>
          <w:rFonts w:ascii="Arial" w:hAnsi="Arial" w:cs="Arial"/>
          <w:color w:val="000000" w:themeColor="text1"/>
          <w:sz w:val="20"/>
          <w:szCs w:val="20"/>
        </w:rPr>
        <w:t>during this time,</w:t>
      </w:r>
      <w:r w:rsidRPr="001B2D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4437A" w:rsidRPr="001B2D69">
        <w:rPr>
          <w:rFonts w:ascii="Arial" w:hAnsi="Arial" w:cs="Arial"/>
          <w:color w:val="000000" w:themeColor="text1"/>
          <w:sz w:val="20"/>
          <w:szCs w:val="20"/>
        </w:rPr>
        <w:t xml:space="preserve">and therefore </w:t>
      </w:r>
      <w:r w:rsidR="00CB4DFC" w:rsidRPr="001B2D69">
        <w:rPr>
          <w:rFonts w:ascii="Arial" w:hAnsi="Arial" w:cs="Arial"/>
          <w:color w:val="000000" w:themeColor="text1"/>
          <w:sz w:val="20"/>
          <w:szCs w:val="20"/>
        </w:rPr>
        <w:t xml:space="preserve">you </w:t>
      </w:r>
      <w:r w:rsidR="0014437A" w:rsidRPr="002E3F7D">
        <w:rPr>
          <w:rFonts w:ascii="Arial" w:hAnsi="Arial" w:cs="Arial"/>
          <w:color w:val="000000" w:themeColor="text1"/>
          <w:sz w:val="20"/>
          <w:szCs w:val="20"/>
        </w:rPr>
        <w:t>may have defective products</w:t>
      </w:r>
      <w:r w:rsidR="008E588E" w:rsidRPr="002E3F7D">
        <w:rPr>
          <w:rFonts w:ascii="Arial" w:hAnsi="Arial" w:cs="Arial"/>
          <w:color w:val="000000" w:themeColor="text1"/>
          <w:sz w:val="20"/>
          <w:szCs w:val="20"/>
        </w:rPr>
        <w:t xml:space="preserve"> that need to be </w:t>
      </w:r>
      <w:r w:rsidR="009556AD" w:rsidRPr="002E3F7D">
        <w:rPr>
          <w:rFonts w:ascii="Arial" w:hAnsi="Arial" w:cs="Arial"/>
          <w:color w:val="000000" w:themeColor="text1"/>
          <w:sz w:val="20"/>
          <w:szCs w:val="20"/>
        </w:rPr>
        <w:t>uninstalled</w:t>
      </w:r>
      <w:r w:rsidR="00B808E9" w:rsidRPr="002E3F7D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0B2B47" w:rsidRPr="002E3F7D">
        <w:rPr>
          <w:rFonts w:ascii="Arial" w:hAnsi="Arial" w:cs="Arial"/>
          <w:color w:val="000000" w:themeColor="text1"/>
          <w:sz w:val="20"/>
          <w:szCs w:val="20"/>
        </w:rPr>
        <w:t>discarded</w:t>
      </w:r>
      <w:r w:rsidR="0014437A" w:rsidRPr="002E3F7D">
        <w:rPr>
          <w:rFonts w:ascii="Arial" w:hAnsi="Arial" w:cs="Arial"/>
          <w:color w:val="000000" w:themeColor="text1"/>
          <w:sz w:val="20"/>
          <w:szCs w:val="20"/>
        </w:rPr>
        <w:t>.</w:t>
      </w:r>
      <w:r w:rsidR="0083395B" w:rsidRPr="002E3F7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A107176" w14:textId="244FB888" w:rsidR="00743EC8" w:rsidRDefault="00412042" w:rsidP="00064558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2E3F7D">
        <w:rPr>
          <w:rFonts w:ascii="Arial" w:hAnsi="Arial" w:cs="Arial"/>
          <w:color w:val="000000" w:themeColor="text1"/>
          <w:sz w:val="20"/>
          <w:szCs w:val="20"/>
        </w:rPr>
        <w:t xml:space="preserve">Please </w:t>
      </w:r>
      <w:r w:rsidR="00E54749" w:rsidRPr="002E3F7D">
        <w:rPr>
          <w:rFonts w:ascii="Arial" w:hAnsi="Arial" w:cs="Arial"/>
          <w:color w:val="000000" w:themeColor="text1"/>
          <w:sz w:val="20"/>
          <w:szCs w:val="20"/>
        </w:rPr>
        <w:t xml:space="preserve">review the </w:t>
      </w:r>
      <w:hyperlink r:id="rId12" w:history="1">
        <w:r w:rsidR="00E54749" w:rsidRPr="00456E13">
          <w:rPr>
            <w:rStyle w:val="Hyperlink"/>
            <w:rFonts w:ascii="Arial" w:hAnsi="Arial" w:cs="Arial"/>
            <w:sz w:val="20"/>
            <w:szCs w:val="20"/>
          </w:rPr>
          <w:t>Product Safety Notice</w:t>
        </w:r>
      </w:hyperlink>
      <w:r w:rsidR="00E54749" w:rsidRPr="002E3F7D">
        <w:rPr>
          <w:rFonts w:ascii="Arial" w:hAnsi="Arial" w:cs="Arial"/>
          <w:color w:val="000000" w:themeColor="text1"/>
          <w:sz w:val="20"/>
          <w:szCs w:val="20"/>
        </w:rPr>
        <w:t xml:space="preserve"> from the </w:t>
      </w:r>
      <w:r w:rsidR="00D952A8" w:rsidRPr="002E3F7D">
        <w:rPr>
          <w:rFonts w:ascii="Arial" w:hAnsi="Arial" w:cs="Arial"/>
          <w:color w:val="000000" w:themeColor="text1"/>
          <w:sz w:val="20"/>
          <w:szCs w:val="20"/>
        </w:rPr>
        <w:t>Ligh</w:t>
      </w:r>
      <w:r w:rsidR="00DE04B0">
        <w:rPr>
          <w:rFonts w:ascii="Arial" w:hAnsi="Arial" w:cs="Arial"/>
          <w:color w:val="000000" w:themeColor="text1"/>
          <w:sz w:val="20"/>
          <w:szCs w:val="20"/>
        </w:rPr>
        <w:t>t</w:t>
      </w:r>
      <w:r w:rsidR="00D952A8" w:rsidRPr="002E3F7D">
        <w:rPr>
          <w:rFonts w:ascii="Arial" w:hAnsi="Arial" w:cs="Arial"/>
          <w:color w:val="000000" w:themeColor="text1"/>
          <w:sz w:val="20"/>
          <w:szCs w:val="20"/>
        </w:rPr>
        <w:t xml:space="preserve">Corp website. It explains what you need to do to </w:t>
      </w:r>
      <w:r w:rsidR="002E3F7D">
        <w:rPr>
          <w:rFonts w:ascii="Arial" w:hAnsi="Arial" w:cs="Arial"/>
          <w:color w:val="000000" w:themeColor="text1"/>
          <w:sz w:val="20"/>
          <w:szCs w:val="20"/>
        </w:rPr>
        <w:t xml:space="preserve">safely </w:t>
      </w:r>
      <w:r w:rsidR="00D952A8" w:rsidRPr="002E3F7D">
        <w:rPr>
          <w:rFonts w:ascii="Arial" w:hAnsi="Arial" w:cs="Arial"/>
          <w:color w:val="000000" w:themeColor="text1"/>
          <w:sz w:val="20"/>
          <w:szCs w:val="20"/>
        </w:rPr>
        <w:t>address this issue.</w:t>
      </w:r>
    </w:p>
    <w:p w14:paraId="15F5B741" w14:textId="7A945D10" w:rsidR="00C75DCB" w:rsidRPr="001B2D69" w:rsidRDefault="00C22EFE" w:rsidP="0006455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LightCorp</w:t>
      </w:r>
      <w:r w:rsidR="00D17D8E" w:rsidRPr="001B2D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B53C2">
        <w:rPr>
          <w:rFonts w:ascii="Arial" w:hAnsi="Arial" w:cs="Arial"/>
          <w:color w:val="000000" w:themeColor="text1"/>
          <w:sz w:val="20"/>
          <w:szCs w:val="20"/>
        </w:rPr>
        <w:t xml:space="preserve">and Steelcase </w:t>
      </w:r>
      <w:r w:rsidR="00D17D8E" w:rsidRPr="001B2D69">
        <w:rPr>
          <w:rFonts w:ascii="Arial" w:hAnsi="Arial" w:cs="Arial"/>
          <w:color w:val="000000" w:themeColor="text1"/>
          <w:sz w:val="20"/>
          <w:szCs w:val="20"/>
        </w:rPr>
        <w:t>apologize</w:t>
      </w:r>
      <w:r w:rsidR="0045782A" w:rsidRPr="001B2D69">
        <w:rPr>
          <w:rFonts w:ascii="Arial" w:hAnsi="Arial" w:cs="Arial"/>
          <w:color w:val="000000" w:themeColor="text1"/>
          <w:sz w:val="20"/>
          <w:szCs w:val="20"/>
        </w:rPr>
        <w:t xml:space="preserve"> for </w:t>
      </w:r>
      <w:r w:rsidR="00D17D8E" w:rsidRPr="001B2D69">
        <w:rPr>
          <w:rFonts w:ascii="Arial" w:hAnsi="Arial" w:cs="Arial"/>
          <w:color w:val="000000" w:themeColor="text1"/>
          <w:sz w:val="20"/>
          <w:szCs w:val="20"/>
        </w:rPr>
        <w:t>any inconvenience</w:t>
      </w:r>
      <w:r w:rsidR="0045782A" w:rsidRPr="001B2D69">
        <w:rPr>
          <w:rFonts w:ascii="Arial" w:hAnsi="Arial" w:cs="Arial"/>
          <w:color w:val="000000" w:themeColor="text1"/>
          <w:sz w:val="20"/>
          <w:szCs w:val="20"/>
        </w:rPr>
        <w:t xml:space="preserve"> this issue may cause. </w:t>
      </w:r>
    </w:p>
    <w:p w14:paraId="0E83FED3" w14:textId="2B180EF6" w:rsidR="0045782A" w:rsidRPr="001B2D69" w:rsidRDefault="0045782A">
      <w:pPr>
        <w:rPr>
          <w:rFonts w:ascii="Arial" w:hAnsi="Arial" w:cs="Arial"/>
          <w:color w:val="000000" w:themeColor="text1"/>
          <w:sz w:val="20"/>
          <w:szCs w:val="20"/>
        </w:rPr>
      </w:pPr>
      <w:r w:rsidRPr="001B2D69">
        <w:rPr>
          <w:rFonts w:ascii="Arial" w:hAnsi="Arial" w:cs="Arial"/>
          <w:color w:val="000000" w:themeColor="text1"/>
          <w:sz w:val="20"/>
          <w:szCs w:val="20"/>
        </w:rPr>
        <w:t>Sincerely</w:t>
      </w:r>
      <w:r w:rsidR="000A133E" w:rsidRPr="001B2D6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FDED838" w14:textId="1FE40C93" w:rsidR="00281EEC" w:rsidRDefault="00240DF7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1B2D69">
        <w:rPr>
          <w:rFonts w:ascii="Arial" w:hAnsi="Arial" w:cs="Arial"/>
          <w:color w:val="000000" w:themeColor="text1"/>
          <w:sz w:val="20"/>
          <w:szCs w:val="20"/>
          <w:highlight w:val="yellow"/>
        </w:rPr>
        <w:t>[INSERT DEALER SIGNEE’S NAME]</w:t>
      </w:r>
      <w:r w:rsidRPr="001B2D69">
        <w:rPr>
          <w:rFonts w:ascii="Arial" w:hAnsi="Arial" w:cs="Arial"/>
          <w:color w:val="000000" w:themeColor="text1"/>
          <w:sz w:val="20"/>
          <w:szCs w:val="20"/>
          <w:highlight w:val="yellow"/>
        </w:rPr>
        <w:br/>
      </w:r>
      <w:r w:rsidR="0033144F" w:rsidRPr="001B2D69">
        <w:rPr>
          <w:rFonts w:ascii="Arial" w:hAnsi="Arial" w:cs="Arial"/>
          <w:color w:val="000000" w:themeColor="text1"/>
          <w:sz w:val="20"/>
          <w:szCs w:val="20"/>
          <w:highlight w:val="yellow"/>
        </w:rPr>
        <w:t>[</w:t>
      </w:r>
      <w:r w:rsidRPr="001B2D69">
        <w:rPr>
          <w:rFonts w:ascii="Arial" w:hAnsi="Arial" w:cs="Arial"/>
          <w:color w:val="000000" w:themeColor="text1"/>
          <w:sz w:val="20"/>
          <w:szCs w:val="20"/>
          <w:highlight w:val="yellow"/>
        </w:rPr>
        <w:t>INSERT SIGNEE’S TITLE]</w:t>
      </w:r>
    </w:p>
    <w:sectPr w:rsidR="00281EE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3F114" w14:textId="77777777" w:rsidR="0054224A" w:rsidRDefault="0054224A" w:rsidP="00910120">
      <w:pPr>
        <w:spacing w:after="0" w:line="240" w:lineRule="auto"/>
      </w:pPr>
      <w:r>
        <w:separator/>
      </w:r>
    </w:p>
  </w:endnote>
  <w:endnote w:type="continuationSeparator" w:id="0">
    <w:p w14:paraId="5EE68F58" w14:textId="77777777" w:rsidR="0054224A" w:rsidRDefault="0054224A" w:rsidP="00910120">
      <w:pPr>
        <w:spacing w:after="0" w:line="240" w:lineRule="auto"/>
      </w:pPr>
      <w:r>
        <w:continuationSeparator/>
      </w:r>
    </w:p>
  </w:endnote>
  <w:endnote w:type="continuationNotice" w:id="1">
    <w:p w14:paraId="3CC7006A" w14:textId="77777777" w:rsidR="0054224A" w:rsidRDefault="005422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C1B48" w14:textId="3B4034B1" w:rsidR="00134303" w:rsidRDefault="00134303">
    <w:pPr>
      <w:pStyle w:val="Footer"/>
      <w:jc w:val="center"/>
    </w:pPr>
    <w:r>
      <w:t xml:space="preserve">Page </w:t>
    </w:r>
    <w:sdt>
      <w:sdtPr>
        <w:id w:val="17730491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8ADBA55" w14:textId="77777777" w:rsidR="00233BBF" w:rsidRDefault="00233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0DE58" w14:textId="77777777" w:rsidR="0054224A" w:rsidRDefault="0054224A" w:rsidP="00910120">
      <w:pPr>
        <w:spacing w:after="0" w:line="240" w:lineRule="auto"/>
      </w:pPr>
      <w:r>
        <w:separator/>
      </w:r>
    </w:p>
  </w:footnote>
  <w:footnote w:type="continuationSeparator" w:id="0">
    <w:p w14:paraId="391CDAC2" w14:textId="77777777" w:rsidR="0054224A" w:rsidRDefault="0054224A" w:rsidP="00910120">
      <w:pPr>
        <w:spacing w:after="0" w:line="240" w:lineRule="auto"/>
      </w:pPr>
      <w:r>
        <w:continuationSeparator/>
      </w:r>
    </w:p>
  </w:footnote>
  <w:footnote w:type="continuationNotice" w:id="1">
    <w:p w14:paraId="7A9EF5FF" w14:textId="77777777" w:rsidR="0054224A" w:rsidRDefault="005422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F90D1" w14:textId="120EF19E" w:rsidR="00036698" w:rsidRPr="007071C7" w:rsidRDefault="00036698" w:rsidP="007071C7">
    <w:pPr>
      <w:spacing w:after="0"/>
      <w:rPr>
        <w:rFonts w:ascii="Arial" w:hAnsi="Arial" w:cs="Arial"/>
        <w:b/>
        <w:bCs/>
      </w:rPr>
    </w:pPr>
    <w:r w:rsidRPr="007071C7">
      <w:rPr>
        <w:rFonts w:ascii="Arial" w:hAnsi="Arial" w:cs="Arial"/>
        <w:b/>
        <w:bCs/>
      </w:rPr>
      <w:t xml:space="preserve">Product </w:t>
    </w:r>
    <w:r w:rsidR="00910120" w:rsidRPr="007071C7">
      <w:rPr>
        <w:rFonts w:ascii="Arial" w:hAnsi="Arial" w:cs="Arial"/>
        <w:b/>
        <w:bCs/>
      </w:rPr>
      <w:t>Safety Notice</w:t>
    </w:r>
  </w:p>
  <w:p w14:paraId="58A83516" w14:textId="034B78B9" w:rsidR="00036698" w:rsidRDefault="00120814" w:rsidP="007071C7">
    <w:pPr>
      <w:spacing w:after="0"/>
      <w:rPr>
        <w:rFonts w:ascii="Arial" w:hAnsi="Arial" w:cs="Arial"/>
      </w:rPr>
    </w:pPr>
    <w:r>
      <w:rPr>
        <w:rFonts w:ascii="Arial" w:hAnsi="Arial" w:cs="Arial"/>
      </w:rPr>
      <w:t>LSL18YA LED Shelf Light</w:t>
    </w:r>
    <w:r w:rsidR="00CA7508">
      <w:rPr>
        <w:rFonts w:ascii="Arial" w:hAnsi="Arial" w:cs="Arial"/>
      </w:rPr>
      <w:t xml:space="preserve"> with 40W Power Supply</w:t>
    </w:r>
  </w:p>
  <w:p w14:paraId="66FB30C1" w14:textId="18AC3429" w:rsidR="00036698" w:rsidRDefault="00FD6186" w:rsidP="007071C7">
    <w:pPr>
      <w:spacing w:after="0"/>
      <w:rPr>
        <w:rFonts w:ascii="Arial" w:hAnsi="Arial" w:cs="Arial"/>
      </w:rPr>
    </w:pPr>
    <w:r>
      <w:rPr>
        <w:rFonts w:ascii="Arial" w:hAnsi="Arial" w:cs="Arial"/>
      </w:rPr>
      <w:t xml:space="preserve">Power Supply </w:t>
    </w:r>
    <w:r w:rsidR="00715A6E">
      <w:rPr>
        <w:rFonts w:ascii="Arial" w:hAnsi="Arial" w:cs="Arial"/>
      </w:rPr>
      <w:t>O</w:t>
    </w:r>
    <w:r w:rsidR="00ED48D0">
      <w:rPr>
        <w:rFonts w:ascii="Arial" w:hAnsi="Arial" w:cs="Arial"/>
      </w:rPr>
      <w:t>ver</w:t>
    </w:r>
    <w:r w:rsidR="00715A6E">
      <w:rPr>
        <w:rFonts w:ascii="Arial" w:hAnsi="Arial" w:cs="Arial"/>
      </w:rPr>
      <w:t xml:space="preserve"> H</w:t>
    </w:r>
    <w:r w:rsidR="00ED48D0">
      <w:rPr>
        <w:rFonts w:ascii="Arial" w:hAnsi="Arial" w:cs="Arial"/>
      </w:rPr>
      <w:t>eating</w:t>
    </w:r>
  </w:p>
  <w:p w14:paraId="1BF1A32A" w14:textId="77777777" w:rsidR="00ED48D0" w:rsidRDefault="00ED48D0" w:rsidP="007071C7">
    <w:pPr>
      <w:spacing w:after="0"/>
      <w:rPr>
        <w:rFonts w:ascii="Arial" w:hAnsi="Arial" w:cs="Arial"/>
      </w:rPr>
    </w:pPr>
  </w:p>
  <w:p w14:paraId="5080E7C7" w14:textId="012557F8" w:rsidR="003A41FE" w:rsidRPr="00B946F2" w:rsidRDefault="00910120" w:rsidP="007071C7">
    <w:pPr>
      <w:spacing w:after="0"/>
      <w:jc w:val="center"/>
      <w:rPr>
        <w:rFonts w:ascii="Arial" w:hAnsi="Arial" w:cs="Arial"/>
      </w:rPr>
    </w:pPr>
    <w:r w:rsidRPr="00B946F2">
      <w:rPr>
        <w:rFonts w:ascii="Arial" w:hAnsi="Arial" w:cs="Arial"/>
      </w:rPr>
      <w:t>Dealer to Customer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F4687"/>
    <w:multiLevelType w:val="hybridMultilevel"/>
    <w:tmpl w:val="C84A3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A7D33"/>
    <w:multiLevelType w:val="hybridMultilevel"/>
    <w:tmpl w:val="E3F0F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89899">
    <w:abstractNumId w:val="1"/>
  </w:num>
  <w:num w:numId="2" w16cid:durableId="103785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D63"/>
    <w:rsid w:val="000217E4"/>
    <w:rsid w:val="00024150"/>
    <w:rsid w:val="000248E8"/>
    <w:rsid w:val="000327F0"/>
    <w:rsid w:val="00036698"/>
    <w:rsid w:val="00057284"/>
    <w:rsid w:val="00057CAE"/>
    <w:rsid w:val="0006403C"/>
    <w:rsid w:val="00064558"/>
    <w:rsid w:val="00065593"/>
    <w:rsid w:val="00066FC7"/>
    <w:rsid w:val="000728F7"/>
    <w:rsid w:val="00074E5B"/>
    <w:rsid w:val="000770C1"/>
    <w:rsid w:val="0008454A"/>
    <w:rsid w:val="000852A2"/>
    <w:rsid w:val="000875B8"/>
    <w:rsid w:val="000A133E"/>
    <w:rsid w:val="000A2379"/>
    <w:rsid w:val="000B20E7"/>
    <w:rsid w:val="000B2B47"/>
    <w:rsid w:val="000B4A0E"/>
    <w:rsid w:val="000B50F5"/>
    <w:rsid w:val="000C3993"/>
    <w:rsid w:val="000F7955"/>
    <w:rsid w:val="001016E7"/>
    <w:rsid w:val="00110155"/>
    <w:rsid w:val="00120814"/>
    <w:rsid w:val="0012177B"/>
    <w:rsid w:val="00133972"/>
    <w:rsid w:val="00134303"/>
    <w:rsid w:val="00135190"/>
    <w:rsid w:val="0014437A"/>
    <w:rsid w:val="001524BC"/>
    <w:rsid w:val="00156276"/>
    <w:rsid w:val="00192BB5"/>
    <w:rsid w:val="001B2D69"/>
    <w:rsid w:val="001C713C"/>
    <w:rsid w:val="001C74BC"/>
    <w:rsid w:val="001D09F6"/>
    <w:rsid w:val="001E4592"/>
    <w:rsid w:val="00201A76"/>
    <w:rsid w:val="00210BE0"/>
    <w:rsid w:val="00215DF3"/>
    <w:rsid w:val="00233BBF"/>
    <w:rsid w:val="00240DF7"/>
    <w:rsid w:val="002422EA"/>
    <w:rsid w:val="00281EEC"/>
    <w:rsid w:val="00284F75"/>
    <w:rsid w:val="002A48CD"/>
    <w:rsid w:val="002B1007"/>
    <w:rsid w:val="002B4837"/>
    <w:rsid w:val="002B53C2"/>
    <w:rsid w:val="002C05A0"/>
    <w:rsid w:val="002D2E2B"/>
    <w:rsid w:val="002E3F7D"/>
    <w:rsid w:val="003037F7"/>
    <w:rsid w:val="00315C41"/>
    <w:rsid w:val="00323360"/>
    <w:rsid w:val="003238B0"/>
    <w:rsid w:val="0033144F"/>
    <w:rsid w:val="00335671"/>
    <w:rsid w:val="003420AD"/>
    <w:rsid w:val="0034663F"/>
    <w:rsid w:val="003501C6"/>
    <w:rsid w:val="0036057C"/>
    <w:rsid w:val="003A41FE"/>
    <w:rsid w:val="003B048B"/>
    <w:rsid w:val="003B10E7"/>
    <w:rsid w:val="003B1EB7"/>
    <w:rsid w:val="003B68CE"/>
    <w:rsid w:val="003C102E"/>
    <w:rsid w:val="003C6D13"/>
    <w:rsid w:val="003D2B8A"/>
    <w:rsid w:val="003D45B0"/>
    <w:rsid w:val="003D6551"/>
    <w:rsid w:val="003E088F"/>
    <w:rsid w:val="003E717E"/>
    <w:rsid w:val="003E776E"/>
    <w:rsid w:val="003F34EE"/>
    <w:rsid w:val="003F39A5"/>
    <w:rsid w:val="003F3D24"/>
    <w:rsid w:val="003F7569"/>
    <w:rsid w:val="00403A0F"/>
    <w:rsid w:val="004100E3"/>
    <w:rsid w:val="00410202"/>
    <w:rsid w:val="00412042"/>
    <w:rsid w:val="00420324"/>
    <w:rsid w:val="00421BD5"/>
    <w:rsid w:val="00421CA4"/>
    <w:rsid w:val="00431305"/>
    <w:rsid w:val="004422B1"/>
    <w:rsid w:val="00456E13"/>
    <w:rsid w:val="0045782A"/>
    <w:rsid w:val="004711A6"/>
    <w:rsid w:val="0048006C"/>
    <w:rsid w:val="004A5F6A"/>
    <w:rsid w:val="004B2E8A"/>
    <w:rsid w:val="004D2EBB"/>
    <w:rsid w:val="005028CD"/>
    <w:rsid w:val="00521045"/>
    <w:rsid w:val="005261A7"/>
    <w:rsid w:val="00536FB1"/>
    <w:rsid w:val="005419FE"/>
    <w:rsid w:val="0054224A"/>
    <w:rsid w:val="00547757"/>
    <w:rsid w:val="005624BB"/>
    <w:rsid w:val="00565FB6"/>
    <w:rsid w:val="005834B0"/>
    <w:rsid w:val="005A273C"/>
    <w:rsid w:val="005A5C0C"/>
    <w:rsid w:val="005B2669"/>
    <w:rsid w:val="005B6ED0"/>
    <w:rsid w:val="005E28C7"/>
    <w:rsid w:val="0063420F"/>
    <w:rsid w:val="00646517"/>
    <w:rsid w:val="0066041E"/>
    <w:rsid w:val="00676A44"/>
    <w:rsid w:val="00686920"/>
    <w:rsid w:val="006931F9"/>
    <w:rsid w:val="006944B7"/>
    <w:rsid w:val="006B04CB"/>
    <w:rsid w:val="006B434A"/>
    <w:rsid w:val="006C0A92"/>
    <w:rsid w:val="007071C7"/>
    <w:rsid w:val="00715A6E"/>
    <w:rsid w:val="00716F51"/>
    <w:rsid w:val="00741365"/>
    <w:rsid w:val="00742A2D"/>
    <w:rsid w:val="00743EC8"/>
    <w:rsid w:val="00745568"/>
    <w:rsid w:val="00750297"/>
    <w:rsid w:val="00751517"/>
    <w:rsid w:val="00762FB6"/>
    <w:rsid w:val="00773324"/>
    <w:rsid w:val="00783568"/>
    <w:rsid w:val="0078719C"/>
    <w:rsid w:val="00792669"/>
    <w:rsid w:val="007A4D6B"/>
    <w:rsid w:val="007B379C"/>
    <w:rsid w:val="007B5CDE"/>
    <w:rsid w:val="007C0288"/>
    <w:rsid w:val="007C3158"/>
    <w:rsid w:val="007C367C"/>
    <w:rsid w:val="007D305C"/>
    <w:rsid w:val="007E6FFE"/>
    <w:rsid w:val="0082158F"/>
    <w:rsid w:val="00825D0A"/>
    <w:rsid w:val="00825FB0"/>
    <w:rsid w:val="0083395B"/>
    <w:rsid w:val="00833A8A"/>
    <w:rsid w:val="0084229B"/>
    <w:rsid w:val="00845E3F"/>
    <w:rsid w:val="00863C7A"/>
    <w:rsid w:val="0087031B"/>
    <w:rsid w:val="00870EA2"/>
    <w:rsid w:val="0088034C"/>
    <w:rsid w:val="00887F9B"/>
    <w:rsid w:val="00897C12"/>
    <w:rsid w:val="008A58DB"/>
    <w:rsid w:val="008A6B30"/>
    <w:rsid w:val="008A6DFF"/>
    <w:rsid w:val="008B0E3D"/>
    <w:rsid w:val="008C1EE6"/>
    <w:rsid w:val="008C3D63"/>
    <w:rsid w:val="008D62EE"/>
    <w:rsid w:val="008E588E"/>
    <w:rsid w:val="008E5952"/>
    <w:rsid w:val="008F55A2"/>
    <w:rsid w:val="00910120"/>
    <w:rsid w:val="00913D71"/>
    <w:rsid w:val="00926A67"/>
    <w:rsid w:val="00945916"/>
    <w:rsid w:val="00951E05"/>
    <w:rsid w:val="009556AD"/>
    <w:rsid w:val="009632A0"/>
    <w:rsid w:val="00991D63"/>
    <w:rsid w:val="009B7A57"/>
    <w:rsid w:val="009C3212"/>
    <w:rsid w:val="009E3004"/>
    <w:rsid w:val="009F5AA0"/>
    <w:rsid w:val="00A07C0A"/>
    <w:rsid w:val="00A12DA3"/>
    <w:rsid w:val="00A13B47"/>
    <w:rsid w:val="00A54EE3"/>
    <w:rsid w:val="00A64687"/>
    <w:rsid w:val="00A647A7"/>
    <w:rsid w:val="00A651E8"/>
    <w:rsid w:val="00A73DA8"/>
    <w:rsid w:val="00A96118"/>
    <w:rsid w:val="00AA18A1"/>
    <w:rsid w:val="00AA401A"/>
    <w:rsid w:val="00AC5097"/>
    <w:rsid w:val="00AC7D06"/>
    <w:rsid w:val="00AD2C21"/>
    <w:rsid w:val="00AD2C50"/>
    <w:rsid w:val="00AD4E8F"/>
    <w:rsid w:val="00AE5D29"/>
    <w:rsid w:val="00B036AA"/>
    <w:rsid w:val="00B10A76"/>
    <w:rsid w:val="00B123CC"/>
    <w:rsid w:val="00B210F4"/>
    <w:rsid w:val="00B25878"/>
    <w:rsid w:val="00B26895"/>
    <w:rsid w:val="00B27CDD"/>
    <w:rsid w:val="00B3007C"/>
    <w:rsid w:val="00B31A03"/>
    <w:rsid w:val="00B32E1A"/>
    <w:rsid w:val="00B641F4"/>
    <w:rsid w:val="00B71C54"/>
    <w:rsid w:val="00B808E9"/>
    <w:rsid w:val="00B82F70"/>
    <w:rsid w:val="00B87D62"/>
    <w:rsid w:val="00B946F2"/>
    <w:rsid w:val="00BA2FF0"/>
    <w:rsid w:val="00BC69AD"/>
    <w:rsid w:val="00BD4323"/>
    <w:rsid w:val="00C020DF"/>
    <w:rsid w:val="00C02B63"/>
    <w:rsid w:val="00C04B37"/>
    <w:rsid w:val="00C178DC"/>
    <w:rsid w:val="00C22EFE"/>
    <w:rsid w:val="00C2712C"/>
    <w:rsid w:val="00C41A90"/>
    <w:rsid w:val="00C54C9D"/>
    <w:rsid w:val="00C75DCB"/>
    <w:rsid w:val="00C92BAD"/>
    <w:rsid w:val="00CA7508"/>
    <w:rsid w:val="00CB4DFC"/>
    <w:rsid w:val="00CC2FA9"/>
    <w:rsid w:val="00CF633E"/>
    <w:rsid w:val="00D00552"/>
    <w:rsid w:val="00D00764"/>
    <w:rsid w:val="00D0693C"/>
    <w:rsid w:val="00D103B5"/>
    <w:rsid w:val="00D17D8E"/>
    <w:rsid w:val="00D22178"/>
    <w:rsid w:val="00D44003"/>
    <w:rsid w:val="00D60A3B"/>
    <w:rsid w:val="00D65350"/>
    <w:rsid w:val="00D677B4"/>
    <w:rsid w:val="00D7518D"/>
    <w:rsid w:val="00D778FD"/>
    <w:rsid w:val="00D83E5E"/>
    <w:rsid w:val="00D952A8"/>
    <w:rsid w:val="00DB36FE"/>
    <w:rsid w:val="00DC2F25"/>
    <w:rsid w:val="00DC5BC1"/>
    <w:rsid w:val="00DD5A4C"/>
    <w:rsid w:val="00DE04B0"/>
    <w:rsid w:val="00DE2F3D"/>
    <w:rsid w:val="00DF3527"/>
    <w:rsid w:val="00DF5303"/>
    <w:rsid w:val="00E22F1F"/>
    <w:rsid w:val="00E368BF"/>
    <w:rsid w:val="00E37103"/>
    <w:rsid w:val="00E47B75"/>
    <w:rsid w:val="00E54749"/>
    <w:rsid w:val="00E67ECA"/>
    <w:rsid w:val="00E77909"/>
    <w:rsid w:val="00E83736"/>
    <w:rsid w:val="00EB0F3C"/>
    <w:rsid w:val="00EB20C9"/>
    <w:rsid w:val="00EB74D5"/>
    <w:rsid w:val="00EC5FEB"/>
    <w:rsid w:val="00ED48D0"/>
    <w:rsid w:val="00F02EC1"/>
    <w:rsid w:val="00F06B7E"/>
    <w:rsid w:val="00F22ABF"/>
    <w:rsid w:val="00F27023"/>
    <w:rsid w:val="00F473D4"/>
    <w:rsid w:val="00F50E04"/>
    <w:rsid w:val="00F5531E"/>
    <w:rsid w:val="00F61031"/>
    <w:rsid w:val="00F9449D"/>
    <w:rsid w:val="00FA0A0B"/>
    <w:rsid w:val="00FB3AFA"/>
    <w:rsid w:val="00FC3224"/>
    <w:rsid w:val="00FC3C0E"/>
    <w:rsid w:val="00FC4E61"/>
    <w:rsid w:val="00FD6186"/>
    <w:rsid w:val="00FD6BCC"/>
    <w:rsid w:val="00FE10C8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F96D7"/>
  <w15:docId w15:val="{22638493-5F74-47B3-935A-F23507E7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F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A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9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9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0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120"/>
  </w:style>
  <w:style w:type="paragraph" w:styleId="Footer">
    <w:name w:val="footer"/>
    <w:basedOn w:val="Normal"/>
    <w:link w:val="FooterChar"/>
    <w:uiPriority w:val="99"/>
    <w:unhideWhenUsed/>
    <w:rsid w:val="00910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120"/>
  </w:style>
  <w:style w:type="paragraph" w:styleId="NormalWeb">
    <w:name w:val="Normal (Web)"/>
    <w:basedOn w:val="Normal"/>
    <w:uiPriority w:val="99"/>
    <w:unhideWhenUsed/>
    <w:rsid w:val="00E2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C02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1A90"/>
    <w:rPr>
      <w:color w:val="0033A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A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D3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54C9D"/>
    <w:rPr>
      <w:color w:val="4040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9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ghtcorp.com/LEDShelfLight-40W-PowerSupply-Safety-Notifica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Steelcase">
      <a:dk1>
        <a:sysClr val="windowText" lastClr="000000"/>
      </a:dk1>
      <a:lt1>
        <a:sysClr val="window" lastClr="FFFFFF"/>
      </a:lt1>
      <a:dk2>
        <a:srgbClr val="0096DB"/>
      </a:dk2>
      <a:lt2>
        <a:srgbClr val="AA198D"/>
      </a:lt2>
      <a:accent1>
        <a:srgbClr val="82BC00"/>
      </a:accent1>
      <a:accent2>
        <a:srgbClr val="707270"/>
      </a:accent2>
      <a:accent3>
        <a:srgbClr val="FD4239"/>
      </a:accent3>
      <a:accent4>
        <a:srgbClr val="732282"/>
      </a:accent4>
      <a:accent5>
        <a:srgbClr val="00ACC8"/>
      </a:accent5>
      <a:accent6>
        <a:srgbClr val="F4AA00"/>
      </a:accent6>
      <a:hlink>
        <a:srgbClr val="0033A0"/>
      </a:hlink>
      <a:folHlink>
        <a:srgbClr val="4040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A3296E2D6B244B2C07D7419742B6A" ma:contentTypeVersion="13" ma:contentTypeDescription="Create a new document." ma:contentTypeScope="" ma:versionID="3c02e4ff0669cdef02786b3105a7f520">
  <xsd:schema xmlns:xsd="http://www.w3.org/2001/XMLSchema" xmlns:xs="http://www.w3.org/2001/XMLSchema" xmlns:p="http://schemas.microsoft.com/office/2006/metadata/properties" xmlns:ns3="7dd7fb2a-a807-486d-8dd2-0d46f3a0b6c1" xmlns:ns4="87a42a23-5c83-479c-885d-d748c7ca1980" targetNamespace="http://schemas.microsoft.com/office/2006/metadata/properties" ma:root="true" ma:fieldsID="90956f3e08025d7a5015091242767f58" ns3:_="" ns4:_="">
    <xsd:import namespace="7dd7fb2a-a807-486d-8dd2-0d46f3a0b6c1"/>
    <xsd:import namespace="87a42a23-5c83-479c-885d-d748c7ca19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7fb2a-a807-486d-8dd2-0d46f3a0b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42a23-5c83-479c-885d-d748c7ca1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a42a23-5c83-479c-885d-d748c7ca1980">
      <UserInfo>
        <DisplayName>Beechie, Shelley</DisplayName>
        <AccountId>122</AccountId>
        <AccountType/>
      </UserInfo>
      <UserInfo>
        <DisplayName>Snucins, Lisa</DisplayName>
        <AccountId>123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8D8526F-D9AC-458C-AD34-2EB9DFA4A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0D175C-3A79-4BA6-BDD0-7A97B8577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7fb2a-a807-486d-8dd2-0d46f3a0b6c1"/>
    <ds:schemaRef ds:uri="87a42a23-5c83-479c-885d-d748c7ca1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AD55C-2829-4587-8431-DFB50E387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D95A8-2AC2-4EFC-80CB-71F5A2AA69B5}">
  <ds:schemaRefs>
    <ds:schemaRef ds:uri="http://schemas.microsoft.com/office/2006/metadata/properties"/>
    <ds:schemaRef ds:uri="http://schemas.microsoft.com/office/infopath/2007/PartnerControls"/>
    <ds:schemaRef ds:uri="87a42a23-5c83-479c-885d-d748c7ca19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1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Steelcase, Inc</Company>
  <LinksUpToDate>false</LinksUpToDate>
  <CharactersWithSpaces>1004</CharactersWithSpaces>
  <SharedDoc>false</SharedDoc>
  <HLinks>
    <vt:vector size="6" baseType="variant">
      <vt:variant>
        <vt:i4>786514</vt:i4>
      </vt:variant>
      <vt:variant>
        <vt:i4>0</vt:i4>
      </vt:variant>
      <vt:variant>
        <vt:i4>0</vt:i4>
      </vt:variant>
      <vt:variant>
        <vt:i4>5</vt:i4>
      </vt:variant>
      <vt:variant>
        <vt:lpwstr>https://www.lightcorp.com/LEDShelfLight-40W-PowerSupply-Safety-Notification/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Witvoet, William</dc:creator>
  <cp:keywords/>
  <cp:lastModifiedBy>Garner, Shane</cp:lastModifiedBy>
  <cp:revision>24</cp:revision>
  <dcterms:created xsi:type="dcterms:W3CDTF">2023-08-15T20:43:00Z</dcterms:created>
  <dcterms:modified xsi:type="dcterms:W3CDTF">2024-11-05T18:47:00Z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ive_LatestUserAccountName">
    <vt:lpwstr>jeling</vt:lpwstr>
  </property>
  <property fmtid="{D5CDD505-2E9C-101B-9397-08002B2CF9AE}" pid="3" name="Offisync_UpdateToken">
    <vt:lpwstr>2</vt:lpwstr>
  </property>
  <property fmtid="{D5CDD505-2E9C-101B-9397-08002B2CF9AE}" pid="4" name="Offisync_ServerID">
    <vt:lpwstr>724184db-d399-4b92-85a9-cedb4f33dcac</vt:lpwstr>
  </property>
  <property fmtid="{D5CDD505-2E9C-101B-9397-08002B2CF9AE}" pid="5" name="Jive_VersionGuid">
    <vt:lpwstr>6ba99e9b-b161-4db7-9893-c42612ade473</vt:lpwstr>
  </property>
  <property fmtid="{D5CDD505-2E9C-101B-9397-08002B2CF9AE}" pid="6" name="Offisync_UniqueId">
    <vt:lpwstr>43372</vt:lpwstr>
  </property>
  <property fmtid="{D5CDD505-2E9C-101B-9397-08002B2CF9AE}" pid="7" name="Offisync_ProviderInitializationData">
    <vt:lpwstr>https://village.steelcase.com</vt:lpwstr>
  </property>
  <property fmtid="{D5CDD505-2E9C-101B-9397-08002B2CF9AE}" pid="8" name="ContentTypeId">
    <vt:lpwstr>0x01010400908AF271D00B6A4391DC5F78CC13CE22</vt:lpwstr>
  </property>
</Properties>
</file>